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1F" w:rsidRPr="00E03E1F" w:rsidRDefault="00E03E1F" w:rsidP="00E03E1F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E03E1F">
        <w:rPr>
          <w:rFonts w:ascii="TH SarabunPSK" w:eastAsia="Calibri" w:hAnsi="TH SarabunPSK" w:cs="TH SarabunPSK"/>
          <w:b/>
          <w:bCs/>
          <w:sz w:val="40"/>
          <w:szCs w:val="40"/>
          <w:cs/>
        </w:rPr>
        <w:t>รายวิชาทดแทนวิชาฝึกประสบการณ์วิชาชีพ</w:t>
      </w:r>
    </w:p>
    <w:p w:rsidR="00E861A9" w:rsidRDefault="00E861A9" w:rsidP="00E861A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คณ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ะ</w:t>
      </w:r>
      <w:r w:rsidR="00184285">
        <w:rPr>
          <w:rFonts w:ascii="TH SarabunPSK" w:hAnsi="TH SarabunPSK" w:cs="TH SarabunPSK" w:hint="cs"/>
          <w:b/>
          <w:bCs/>
          <w:sz w:val="40"/>
          <w:szCs w:val="40"/>
          <w:cs/>
        </w:rPr>
        <w:t>เทคโนโลยีอุตสาหกรรม</w:t>
      </w:r>
    </w:p>
    <w:p w:rsidR="00E03E1F" w:rsidRPr="006D2DFC" w:rsidRDefault="00E03E1F" w:rsidP="00E03E1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5368"/>
        <w:gridCol w:w="993"/>
        <w:gridCol w:w="1010"/>
        <w:gridCol w:w="6237"/>
        <w:gridCol w:w="992"/>
      </w:tblGrid>
      <w:tr w:rsidR="00E861A9" w:rsidTr="00167495">
        <w:tc>
          <w:tcPr>
            <w:tcW w:w="7462" w:type="dxa"/>
            <w:gridSpan w:val="3"/>
            <w:shd w:val="clear" w:color="auto" w:fill="F2F2F2" w:themeFill="background1" w:themeFillShade="F2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239" w:type="dxa"/>
            <w:gridSpan w:val="3"/>
            <w:shd w:val="clear" w:color="auto" w:fill="F2F2F2" w:themeFill="background1" w:themeFillShade="F2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E861A9" w:rsidTr="003A5CCD">
        <w:tc>
          <w:tcPr>
            <w:tcW w:w="15701" w:type="dxa"/>
            <w:gridSpan w:val="6"/>
          </w:tcPr>
          <w:p w:rsidR="00E861A9" w:rsidRPr="00167495" w:rsidRDefault="00BC7706" w:rsidP="00184285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674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 สาขาวิชา</w:t>
            </w:r>
            <w:r w:rsidR="00184285" w:rsidRPr="001674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วิศวกรรมการจัดการอุตสาหกรรม</w:t>
            </w:r>
          </w:p>
        </w:tc>
      </w:tr>
      <w:tr w:rsidR="00E861A9" w:rsidTr="003A5CCD">
        <w:tc>
          <w:tcPr>
            <w:tcW w:w="1101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68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3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10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237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2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E861A9" w:rsidTr="003A5CCD">
        <w:tc>
          <w:tcPr>
            <w:tcW w:w="1101" w:type="dxa"/>
            <w:vMerge w:val="restart"/>
          </w:tcPr>
          <w:p w:rsidR="00E861A9" w:rsidRPr="003A5CCD" w:rsidRDefault="00184285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5514802</w:t>
            </w:r>
          </w:p>
        </w:tc>
        <w:tc>
          <w:tcPr>
            <w:tcW w:w="5368" w:type="dxa"/>
            <w:vMerge w:val="restart"/>
          </w:tcPr>
          <w:p w:rsidR="00BC7706" w:rsidRPr="003A5CCD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การฝึกประสบการณ์วิชาชีพเทคโนโลยีการจัดการอุตสาหกรรม</w:t>
            </w:r>
          </w:p>
          <w:p w:rsidR="00184285" w:rsidRPr="003A5CCD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63521D" w:rsidRPr="003A5CCD" w:rsidRDefault="0063521D" w:rsidP="0063521D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A5CCD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ได้ออกฝึกงานในสถานประกอบการหรือโรงงานอุตสาหกรรมที่สัมพันธ์กับสาขาวิชาเทคโนโลยีการจัดการอุตสาหกรรมที่ได้ศึกษามา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450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ชั่วโมงโดยได้รับความเห็นชอบจากคณะกรรมการบริหารหลักสูตร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และอยู่ภายใต้การนิเทศของคณาจารย์สาขาวิชาเทคโนโลยีการจัดการอุตสาหกรรม</w:t>
            </w:r>
          </w:p>
          <w:p w:rsidR="00184285" w:rsidRPr="003A5CCD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vMerge w:val="restart"/>
          </w:tcPr>
          <w:p w:rsidR="00E861A9" w:rsidRPr="003A5CCD" w:rsidRDefault="00184285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10" w:type="dxa"/>
          </w:tcPr>
          <w:p w:rsidR="00E861A9" w:rsidRPr="003A5CCD" w:rsidRDefault="009B0925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5514805</w:t>
            </w:r>
          </w:p>
        </w:tc>
        <w:tc>
          <w:tcPr>
            <w:tcW w:w="6237" w:type="dxa"/>
          </w:tcPr>
          <w:p w:rsidR="009B0925" w:rsidRPr="003A5CCD" w:rsidRDefault="009B0925" w:rsidP="00FC5240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การบำรุงรักษาทวีผลในงานอุตสาหกรรม</w:t>
            </w:r>
          </w:p>
          <w:p w:rsidR="00FC5240" w:rsidRPr="003A5CCD" w:rsidRDefault="00FC5240" w:rsidP="00FC5240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277E20" w:rsidRPr="003A5CCD" w:rsidRDefault="00031CEC" w:rsidP="00031CEC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ศึกษาความหมายและความสำคัญของระบบการบำรุงรักษา วิวัฒนาการบำรุงรักษา การวางแผนและควบคุมการบำรุงรักษา ระบบการบำรุงรักษาแบบทวีผลที่ทุกคนมีส่วนร่วม การบำรุงรักษาด้วยตนเอง การบำรุงรักษาเชิงป้องกัน การพัฒนาทักษะการปฏิบัติงาน ปัจจัยสู่ความสำเร็จของกิจกรรม </w:t>
            </w:r>
            <w:r w:rsidRPr="003A5CCD">
              <w:rPr>
                <w:rFonts w:ascii="TH SarabunPSK" w:hAnsi="TH SarabunPSK" w:cs="TH SarabunPSK"/>
                <w:color w:val="000000"/>
                <w:sz w:val="30"/>
                <w:szCs w:val="30"/>
              </w:rPr>
              <w:t>TPM</w:t>
            </w:r>
          </w:p>
          <w:p w:rsidR="00031CEC" w:rsidRPr="003A5CCD" w:rsidRDefault="00031CEC" w:rsidP="00031CEC">
            <w:pPr>
              <w:ind w:firstLine="45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E861A9" w:rsidRPr="003A5CCD" w:rsidRDefault="009B0925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3(1-4-5)</w:t>
            </w:r>
          </w:p>
        </w:tc>
      </w:tr>
      <w:tr w:rsidR="00E861A9" w:rsidTr="003A5CCD">
        <w:tc>
          <w:tcPr>
            <w:tcW w:w="1101" w:type="dxa"/>
            <w:vMerge/>
          </w:tcPr>
          <w:p w:rsidR="00E861A9" w:rsidRPr="003A5CCD" w:rsidRDefault="00E861A9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68" w:type="dxa"/>
            <w:vMerge/>
          </w:tcPr>
          <w:p w:rsidR="00E861A9" w:rsidRPr="003A5CCD" w:rsidRDefault="00E861A9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vMerge/>
          </w:tcPr>
          <w:p w:rsidR="00E861A9" w:rsidRPr="003A5CCD" w:rsidRDefault="00E861A9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10" w:type="dxa"/>
          </w:tcPr>
          <w:p w:rsidR="00E861A9" w:rsidRPr="003A5CCD" w:rsidRDefault="009B0925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5514806</w:t>
            </w:r>
          </w:p>
        </w:tc>
        <w:tc>
          <w:tcPr>
            <w:tcW w:w="6237" w:type="dxa"/>
          </w:tcPr>
          <w:p w:rsidR="009B0925" w:rsidRPr="003A5CCD" w:rsidRDefault="009B0925" w:rsidP="009B092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การบริหารการผลิตในงานอุตสาหกรรม</w:t>
            </w:r>
          </w:p>
          <w:p w:rsidR="00FC5240" w:rsidRPr="003A5CCD" w:rsidRDefault="00FC5240" w:rsidP="00FC5240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277E20" w:rsidRPr="003A5CCD" w:rsidRDefault="00031CEC" w:rsidP="00031CEC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ลักษณะและความสำคัญของการผลิตและปัจจัยเกี่ยวกับการตัดสินใจในการผลิตซึ่งรวมถึงระบบการผลิต การจัดองค์การเพื่อการผลิต การวางแผนเกี่ยวกับผลิตภัณฑ์และกำลังการผลิต การวางแผนและกระบวนการผลิตการเลือกสถานที่ตั้งโรงงานการควบคุมคุณภาพและปริมาณ ระบบการบำรุงรักษาระบบการจัดซื้อ และระบบการควบคุมสินค้าคงเหลือ</w:t>
            </w:r>
          </w:p>
          <w:p w:rsidR="00031CEC" w:rsidRPr="003A5CCD" w:rsidRDefault="00031CEC" w:rsidP="00031CEC">
            <w:pPr>
              <w:ind w:firstLine="45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E861A9" w:rsidRPr="003A5CCD" w:rsidRDefault="009B0925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3(1-4-5)</w:t>
            </w:r>
          </w:p>
        </w:tc>
      </w:tr>
    </w:tbl>
    <w:p w:rsidR="00E861A9" w:rsidRPr="00E861A9" w:rsidRDefault="00E861A9"/>
    <w:p w:rsidR="00E861A9" w:rsidRDefault="00E861A9"/>
    <w:p w:rsidR="00E861A9" w:rsidRDefault="00E861A9"/>
    <w:p w:rsidR="00031CEC" w:rsidRDefault="00031CEC"/>
    <w:p w:rsidR="00E861A9" w:rsidRDefault="00E861A9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1"/>
        <w:gridCol w:w="5338"/>
        <w:gridCol w:w="991"/>
        <w:gridCol w:w="1010"/>
        <w:gridCol w:w="6360"/>
        <w:gridCol w:w="1000"/>
      </w:tblGrid>
      <w:tr w:rsidR="00E861A9" w:rsidRPr="00D93073" w:rsidTr="00167495">
        <w:tc>
          <w:tcPr>
            <w:tcW w:w="7322" w:type="dxa"/>
            <w:gridSpan w:val="3"/>
            <w:shd w:val="clear" w:color="auto" w:fill="F2F2F2" w:themeFill="background1" w:themeFillShade="F2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88" w:type="dxa"/>
            <w:gridSpan w:val="3"/>
            <w:shd w:val="clear" w:color="auto" w:fill="F2F2F2" w:themeFill="background1" w:themeFillShade="F2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E861A9" w:rsidRPr="00D93073" w:rsidTr="0041118D">
        <w:tc>
          <w:tcPr>
            <w:tcW w:w="15710" w:type="dxa"/>
            <w:gridSpan w:val="6"/>
          </w:tcPr>
          <w:p w:rsidR="00E861A9" w:rsidRPr="00167495" w:rsidRDefault="00BC7706" w:rsidP="00184285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674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 สาขาวิชา</w:t>
            </w:r>
            <w:r w:rsidR="00184285" w:rsidRPr="001674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เทคโนโลยีวิศวกรรมอิเล็กทรอนิกส์ </w:t>
            </w:r>
          </w:p>
        </w:tc>
      </w:tr>
      <w:tr w:rsidR="00E861A9" w:rsidRPr="00D93073" w:rsidTr="0041118D">
        <w:tc>
          <w:tcPr>
            <w:tcW w:w="977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53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2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08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79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1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E861A9" w:rsidRPr="0070372B" w:rsidTr="0041118D">
        <w:tc>
          <w:tcPr>
            <w:tcW w:w="977" w:type="dxa"/>
            <w:vMerge w:val="restart"/>
          </w:tcPr>
          <w:p w:rsidR="00E861A9" w:rsidRPr="003A5CCD" w:rsidRDefault="00184285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5584802</w:t>
            </w:r>
          </w:p>
        </w:tc>
        <w:tc>
          <w:tcPr>
            <w:tcW w:w="5353" w:type="dxa"/>
            <w:vMerge w:val="restart"/>
          </w:tcPr>
          <w:p w:rsidR="00184285" w:rsidRPr="003A5CCD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การฝึกประสบการณ์วิชาชีพเทคโนโลยีวิศวกรรมอิเล็กทรอนิกส์</w:t>
            </w:r>
          </w:p>
          <w:p w:rsidR="00277E20" w:rsidRPr="003A5CCD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63521D" w:rsidRPr="003A5CCD" w:rsidRDefault="0063521D" w:rsidP="0063521D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ฝึกปฏิบัติงานภายในหรือภายนอกสถานศึกษาในแหล่งวิทยาการ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สถานประกอบการของทางราชการหรือเอกชน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หรือท</w:t>
            </w:r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โครงการพิเศษ</w:t>
            </w:r>
          </w:p>
          <w:p w:rsidR="0063521D" w:rsidRPr="003A5CCD" w:rsidRDefault="0063521D" w:rsidP="0063521D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vMerge w:val="restart"/>
          </w:tcPr>
          <w:p w:rsidR="00E861A9" w:rsidRPr="003A5CCD" w:rsidRDefault="00184285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08" w:type="dxa"/>
          </w:tcPr>
          <w:p w:rsidR="00E861A9" w:rsidRPr="003A5CCD" w:rsidRDefault="00690500" w:rsidP="00EB63E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5584805</w:t>
            </w:r>
          </w:p>
        </w:tc>
        <w:tc>
          <w:tcPr>
            <w:tcW w:w="6379" w:type="dxa"/>
          </w:tcPr>
          <w:p w:rsidR="00690500" w:rsidRPr="003A5CCD" w:rsidRDefault="00690500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วิศวกรสังคมทางด้านอิเล็กทรอนิกส์</w:t>
            </w:r>
          </w:p>
          <w:p w:rsidR="00BC7706" w:rsidRPr="003A5CCD" w:rsidRDefault="00BC7706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EB63E3" w:rsidRPr="003A5CCD" w:rsidRDefault="00D2673E" w:rsidP="00D2673E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A5CCD">
              <w:rPr>
                <w:rFonts w:ascii="TH SarabunPSK" w:eastAsia="CordiaNew" w:hAnsi="TH SarabunPSK" w:cs="TH SarabunPSK"/>
                <w:color w:val="000000"/>
                <w:sz w:val="30"/>
                <w:szCs w:val="30"/>
                <w:cs/>
              </w:rPr>
              <w:t>ฝึกปฏิบัติการเป็นนักวิศวกรสังคมในการลงพื้นที่ชุมชน ให้เข้าใจถึงปรากฏการณ์ปัญหานำความรู้และหลักการมาคิดวิเคราะห์รู้เหตุผลของปัญหา สามารถสื่อสารและร่วมประสานงานกับชุมชนและผู้ร่วมงาน พัฒนาความรู้ที่เรียนมานำมาใช้แก้ปัญหาชุมชนและท้องถิ่นด้วยการสร้างสรรค์นวัตกรรม</w:t>
            </w:r>
          </w:p>
          <w:p w:rsidR="00D2673E" w:rsidRPr="003A5CCD" w:rsidRDefault="00D2673E" w:rsidP="00D2673E">
            <w:pPr>
              <w:ind w:firstLine="45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1" w:type="dxa"/>
          </w:tcPr>
          <w:p w:rsidR="00E861A9" w:rsidRPr="003A5CCD" w:rsidRDefault="00690500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  <w:tr w:rsidR="00E861A9" w:rsidRPr="00D93073" w:rsidTr="0041118D">
        <w:tc>
          <w:tcPr>
            <w:tcW w:w="977" w:type="dxa"/>
            <w:vMerge/>
          </w:tcPr>
          <w:p w:rsidR="00E861A9" w:rsidRPr="003A5CCD" w:rsidRDefault="00E861A9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53" w:type="dxa"/>
            <w:vMerge/>
          </w:tcPr>
          <w:p w:rsidR="00E861A9" w:rsidRPr="003A5CCD" w:rsidRDefault="00E861A9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E861A9" w:rsidRPr="003A5CCD" w:rsidRDefault="00E861A9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08" w:type="dxa"/>
          </w:tcPr>
          <w:p w:rsidR="00E861A9" w:rsidRPr="003A5CCD" w:rsidRDefault="00690500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5584806</w:t>
            </w:r>
          </w:p>
        </w:tc>
        <w:tc>
          <w:tcPr>
            <w:tcW w:w="6379" w:type="dxa"/>
          </w:tcPr>
          <w:p w:rsidR="00690500" w:rsidRPr="003A5CCD" w:rsidRDefault="00690500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การบริการวิชาการด้านอิเล็กทรอนิกส์</w:t>
            </w:r>
          </w:p>
          <w:p w:rsidR="00BC7706" w:rsidRPr="003A5CCD" w:rsidRDefault="00BC7706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D2673E" w:rsidRPr="003A5CCD" w:rsidRDefault="00D2673E" w:rsidP="00D2673E">
            <w:pPr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3A5CC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</w:t>
            </w:r>
            <w:r w:rsidRPr="003A5CCD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ฝึกปฏิบัติงานทางด้านอิเล็กทรอนิกส์ มาใช้ในการซ่อมบำรุงและปรับปรุงพัฒนาระบบอิเล็กทรอนิกส์  ถ่ายทอดเทคโนโลยีให้กับชุมชนและท้องถิ่น</w:t>
            </w:r>
          </w:p>
          <w:p w:rsidR="00E861A9" w:rsidRPr="003A5CCD" w:rsidRDefault="00E861A9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1" w:type="dxa"/>
          </w:tcPr>
          <w:p w:rsidR="00E861A9" w:rsidRPr="003A5CCD" w:rsidRDefault="00690500" w:rsidP="0069050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</w:tbl>
    <w:p w:rsidR="00E861A9" w:rsidRDefault="00E861A9"/>
    <w:p w:rsidR="00BC7706" w:rsidRDefault="00BC7706"/>
    <w:p w:rsidR="00BC7706" w:rsidRDefault="00BC7706"/>
    <w:p w:rsidR="00D2673E" w:rsidRDefault="00D2673E"/>
    <w:p w:rsidR="00D2673E" w:rsidRDefault="00D2673E"/>
    <w:p w:rsidR="00D2673E" w:rsidRDefault="00D2673E"/>
    <w:p w:rsidR="00D2673E" w:rsidRDefault="00D2673E"/>
    <w:p w:rsidR="00184285" w:rsidRDefault="00184285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0"/>
        <w:gridCol w:w="5338"/>
        <w:gridCol w:w="991"/>
        <w:gridCol w:w="1010"/>
        <w:gridCol w:w="6361"/>
        <w:gridCol w:w="1000"/>
      </w:tblGrid>
      <w:tr w:rsidR="00BC7706" w:rsidRPr="00D93073" w:rsidTr="00167495">
        <w:tc>
          <w:tcPr>
            <w:tcW w:w="7322" w:type="dxa"/>
            <w:gridSpan w:val="3"/>
            <w:shd w:val="clear" w:color="auto" w:fill="F2F2F2" w:themeFill="background1" w:themeFillShade="F2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88" w:type="dxa"/>
            <w:gridSpan w:val="3"/>
            <w:shd w:val="clear" w:color="auto" w:fill="F2F2F2" w:themeFill="background1" w:themeFillShade="F2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BC7706" w:rsidRPr="00D93073" w:rsidTr="004D141F">
        <w:tc>
          <w:tcPr>
            <w:tcW w:w="15710" w:type="dxa"/>
            <w:gridSpan w:val="6"/>
          </w:tcPr>
          <w:p w:rsidR="00BC7706" w:rsidRPr="00167495" w:rsidRDefault="00BC7706" w:rsidP="00184285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674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3. </w:t>
            </w:r>
            <w:r w:rsidR="00184285" w:rsidRPr="001674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สาขาวิขาเทคโนโลยีวิศวกรรมโยธา</w:t>
            </w:r>
          </w:p>
        </w:tc>
      </w:tr>
      <w:tr w:rsidR="00BC7706" w:rsidRPr="00D93073" w:rsidTr="004D141F">
        <w:tc>
          <w:tcPr>
            <w:tcW w:w="977" w:type="dxa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53" w:type="dxa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2" w:type="dxa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08" w:type="dxa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79" w:type="dxa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1" w:type="dxa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BC7706" w:rsidRPr="0070372B" w:rsidTr="004D141F">
        <w:tc>
          <w:tcPr>
            <w:tcW w:w="977" w:type="dxa"/>
            <w:vMerge w:val="restart"/>
          </w:tcPr>
          <w:p w:rsidR="00BC7706" w:rsidRPr="003A5CCD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5564802</w:t>
            </w:r>
          </w:p>
        </w:tc>
        <w:tc>
          <w:tcPr>
            <w:tcW w:w="5353" w:type="dxa"/>
            <w:vMerge w:val="restart"/>
          </w:tcPr>
          <w:p w:rsidR="00184285" w:rsidRPr="003A5CCD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การฝึกประสบการณ์วิชาชีพเทคโนโลยีวิศวกรรมโยธา</w:t>
            </w:r>
          </w:p>
          <w:p w:rsidR="00F03AB6" w:rsidRPr="003A5CCD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63521D" w:rsidRPr="003A5CCD" w:rsidRDefault="0063521D" w:rsidP="0063521D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ให้มีการฝึกไม่ต่</w:t>
            </w:r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กว่า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450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ในสถานประกอบการที่เป็นของเอกชน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หรือหน่วยงานของรัฐที่เหมาะสมในเรื่องเกี่ยวกับงานด้านเทคโนโลยีวิศวกรรมโยธาและการก่อสร้าง</w:t>
            </w:r>
          </w:p>
          <w:p w:rsidR="0063521D" w:rsidRPr="003A5CCD" w:rsidRDefault="0063521D" w:rsidP="0063521D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vMerge w:val="restart"/>
          </w:tcPr>
          <w:p w:rsidR="00BC7706" w:rsidRPr="003A5CCD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08" w:type="dxa"/>
          </w:tcPr>
          <w:p w:rsidR="00BC7706" w:rsidRPr="003A5CCD" w:rsidRDefault="00690500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5564805</w:t>
            </w:r>
          </w:p>
        </w:tc>
        <w:tc>
          <w:tcPr>
            <w:tcW w:w="6379" w:type="dxa"/>
          </w:tcPr>
          <w:p w:rsidR="00690500" w:rsidRPr="003A5CCD" w:rsidRDefault="00690500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โครงสร้างและระบบการทำงานในองค์กรบริษัทก่อสร้าง</w:t>
            </w:r>
          </w:p>
          <w:p w:rsidR="00BC7706" w:rsidRPr="003A5CCD" w:rsidRDefault="00BC7706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BC7706" w:rsidRDefault="001B1F90" w:rsidP="001B1F90">
            <w:pPr>
              <w:ind w:firstLine="43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1F90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ความรู้เบื้องต้นเกี่ยวกับระบบการทำงานภายในองค์กรก่อสร้าง หน่วยงานสำนักงานสนามโครงการก่อสร้าง  โครงสร้างการทำงานภายในองค์กรก่อสร้างเอกชนในประเภทบริษัทก่อสร้างขนาดใหญ่ บริษัทก่อสร้างขนาดกลาง และบริษัทก่อสร้างขนาดเล็ก โครงสร้างการทำงานภายในหน่วยงานสำนักงานสนาม เทคนิคการจัดการด้านงานเอกสารและงานก่อสร้างหน้างาน บทบาทหน้าที่รับผิดชอบและเป้าหมายของแผนกต่าง ๆ ภายในองค์กร  </w:t>
            </w:r>
          </w:p>
          <w:p w:rsidR="001B1F90" w:rsidRPr="001B1F90" w:rsidRDefault="001B1F90" w:rsidP="001B1F90">
            <w:pPr>
              <w:ind w:firstLine="43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1" w:type="dxa"/>
          </w:tcPr>
          <w:p w:rsidR="00BC7706" w:rsidRPr="003A5CCD" w:rsidRDefault="00690500" w:rsidP="0069050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3(3-0-6)</w:t>
            </w:r>
          </w:p>
        </w:tc>
      </w:tr>
      <w:tr w:rsidR="00BC7706" w:rsidRPr="00D93073" w:rsidTr="004D141F">
        <w:tc>
          <w:tcPr>
            <w:tcW w:w="977" w:type="dxa"/>
            <w:vMerge/>
          </w:tcPr>
          <w:p w:rsidR="00BC7706" w:rsidRPr="003A5CCD" w:rsidRDefault="00BC7706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53" w:type="dxa"/>
            <w:vMerge/>
          </w:tcPr>
          <w:p w:rsidR="00BC7706" w:rsidRPr="003A5CCD" w:rsidRDefault="00BC7706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C7706" w:rsidRPr="003A5CCD" w:rsidRDefault="00BC7706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08" w:type="dxa"/>
          </w:tcPr>
          <w:p w:rsidR="00BC7706" w:rsidRPr="003A5CCD" w:rsidRDefault="00690500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5564806</w:t>
            </w:r>
          </w:p>
        </w:tc>
        <w:tc>
          <w:tcPr>
            <w:tcW w:w="6379" w:type="dxa"/>
          </w:tcPr>
          <w:p w:rsidR="00690500" w:rsidRPr="003A5CCD" w:rsidRDefault="00690500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โครงสร้างและระบบการทำงานในหน่วยงานก่อสร้างภาครัฐ</w:t>
            </w:r>
          </w:p>
          <w:p w:rsidR="00BC7706" w:rsidRPr="003A5CCD" w:rsidRDefault="00BC7706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1B1F90" w:rsidRPr="001B1F90" w:rsidRDefault="001B1F90" w:rsidP="001B1F90">
            <w:pPr>
              <w:spacing w:before="120" w:after="120"/>
              <w:ind w:left="19" w:firstLine="421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B1F90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ความรู้เบื้องต้นเกี่ยวกับระบบการทำงานภายในหน่วยงานก่อสร้างภาครัฐองค์กรปกครองส่วนท้องถิ่น ได้แก่ องค์การบริหารส่วนจังหวัด เทศบาล และองค์การบริหารส่วนตำบล โครงสร้างการทำงานภายในกองช่าง/ส่วนงานโยธา หน้าที่ความรับผิดชอบด้านแบบแผนและก่อสร้าง งานวิศวกรรม </w:t>
            </w: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                           </w:t>
            </w:r>
            <w:r w:rsidRPr="001B1F90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งานสถาปัตยกรรม งานโยธา และงานสาธารณูปโภค เทคนิคการจัดการด้านงานเอกสารและการควบคุมงานก่อสร้าง </w:t>
            </w:r>
          </w:p>
          <w:p w:rsidR="00BC7706" w:rsidRPr="003A5CCD" w:rsidRDefault="00BC7706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1" w:type="dxa"/>
          </w:tcPr>
          <w:p w:rsidR="00BC7706" w:rsidRPr="003A5CCD" w:rsidRDefault="00690500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3(3-0-6)</w:t>
            </w:r>
          </w:p>
        </w:tc>
      </w:tr>
    </w:tbl>
    <w:p w:rsidR="00BC7706" w:rsidRDefault="00BC7706"/>
    <w:p w:rsidR="00184285" w:rsidRDefault="00184285"/>
    <w:p w:rsidR="001B1F90" w:rsidRDefault="001B1F90"/>
    <w:p w:rsidR="001B1F90" w:rsidRDefault="001B1F90"/>
    <w:p w:rsidR="001B1F90" w:rsidRDefault="001B1F90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0"/>
        <w:gridCol w:w="5340"/>
        <w:gridCol w:w="991"/>
        <w:gridCol w:w="1010"/>
        <w:gridCol w:w="6359"/>
        <w:gridCol w:w="1000"/>
      </w:tblGrid>
      <w:tr w:rsidR="00184285" w:rsidRPr="00D93073" w:rsidTr="00167495">
        <w:tc>
          <w:tcPr>
            <w:tcW w:w="7341" w:type="dxa"/>
            <w:gridSpan w:val="3"/>
            <w:shd w:val="clear" w:color="auto" w:fill="F2F2F2" w:themeFill="background1" w:themeFillShade="F2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69" w:type="dxa"/>
            <w:gridSpan w:val="3"/>
            <w:shd w:val="clear" w:color="auto" w:fill="F2F2F2" w:themeFill="background1" w:themeFillShade="F2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184285" w:rsidRPr="00D93073" w:rsidTr="004D141F">
        <w:tc>
          <w:tcPr>
            <w:tcW w:w="15710" w:type="dxa"/>
            <w:gridSpan w:val="6"/>
          </w:tcPr>
          <w:p w:rsidR="00184285" w:rsidRPr="00167495" w:rsidRDefault="00E03E1F" w:rsidP="004D141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6749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 w:rsidR="00184285" w:rsidRPr="001674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 สาขาวิขาออกแบบผลิตภัณฑ์อุตสาหกรรม</w:t>
            </w:r>
          </w:p>
        </w:tc>
      </w:tr>
      <w:tr w:rsidR="00184285" w:rsidRPr="00D93073" w:rsidTr="00E03E1F">
        <w:tc>
          <w:tcPr>
            <w:tcW w:w="1010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40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1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10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59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0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184285" w:rsidRPr="0070372B" w:rsidTr="00E03E1F">
        <w:tc>
          <w:tcPr>
            <w:tcW w:w="1010" w:type="dxa"/>
            <w:vMerge w:val="restart"/>
          </w:tcPr>
          <w:p w:rsidR="00184285" w:rsidRPr="003A5CCD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5544802</w:t>
            </w:r>
          </w:p>
        </w:tc>
        <w:tc>
          <w:tcPr>
            <w:tcW w:w="5340" w:type="dxa"/>
            <w:vMerge w:val="restart"/>
          </w:tcPr>
          <w:p w:rsidR="00184285" w:rsidRPr="003A5CCD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การฝึกประสบการณ์วิชาชีพออกแบบผลิตภัณฑ์อุตสาหกรรม</w:t>
            </w:r>
          </w:p>
          <w:p w:rsidR="00184285" w:rsidRPr="003A5CCD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63521D" w:rsidRPr="003A5CCD" w:rsidRDefault="0063521D" w:rsidP="0063521D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การฝึกปฏิบัติงานตามหน่วยงานของเอกชน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หรือหน่วยงานของรัฐที่ตรงตามสายวิชาชีพของตนเอง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หรือได้รับความเห็นชอบจากสาขาวิชา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เพื่อให้ได้รับความรู้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ทักษะ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เจตคติ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และประสบการณ์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ในวิชาชีพ</w:t>
            </w:r>
          </w:p>
          <w:p w:rsidR="0063521D" w:rsidRPr="003A5CCD" w:rsidRDefault="0063521D" w:rsidP="0063521D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vMerge w:val="restart"/>
          </w:tcPr>
          <w:p w:rsidR="00184285" w:rsidRPr="003A5CCD" w:rsidRDefault="00FC5240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10" w:type="dxa"/>
          </w:tcPr>
          <w:p w:rsidR="00184285" w:rsidRPr="003A5CCD" w:rsidRDefault="002B7E2A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5544805</w:t>
            </w:r>
          </w:p>
        </w:tc>
        <w:tc>
          <w:tcPr>
            <w:tcW w:w="6359" w:type="dxa"/>
          </w:tcPr>
          <w:p w:rsidR="002B7E2A" w:rsidRPr="003A5CCD" w:rsidRDefault="002B7E2A" w:rsidP="004D141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การผลิตเครื่องเรือนเพื่อตกแต่งภายใน</w:t>
            </w:r>
          </w:p>
          <w:p w:rsidR="00184285" w:rsidRPr="003A5CCD" w:rsidRDefault="00184285" w:rsidP="004D141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5D4102" w:rsidRPr="003A5CCD" w:rsidRDefault="005D4102" w:rsidP="005D4102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ฝึกปฏิบัติการเขียนแบบ  การอ่านแบบ การประเมินราคา  การผลิตและตกแต่งการนำเสนอ งานเครื่องเรือนและตกแต่งภายใน</w:t>
            </w:r>
          </w:p>
          <w:p w:rsidR="005D4102" w:rsidRPr="003A5CCD" w:rsidRDefault="005D4102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184285" w:rsidRPr="003A5CCD" w:rsidRDefault="002B7E2A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3(1-4-4)</w:t>
            </w:r>
          </w:p>
        </w:tc>
      </w:tr>
      <w:tr w:rsidR="00184285" w:rsidRPr="00D93073" w:rsidTr="00E03E1F">
        <w:tc>
          <w:tcPr>
            <w:tcW w:w="1010" w:type="dxa"/>
            <w:vMerge/>
          </w:tcPr>
          <w:p w:rsidR="00184285" w:rsidRPr="003A5CCD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40" w:type="dxa"/>
            <w:vMerge/>
          </w:tcPr>
          <w:p w:rsidR="00184285" w:rsidRPr="003A5CCD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1" w:type="dxa"/>
            <w:vMerge/>
          </w:tcPr>
          <w:p w:rsidR="00184285" w:rsidRPr="003A5CCD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10" w:type="dxa"/>
          </w:tcPr>
          <w:p w:rsidR="00184285" w:rsidRPr="003A5CCD" w:rsidRDefault="002B7E2A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5544806</w:t>
            </w:r>
          </w:p>
        </w:tc>
        <w:tc>
          <w:tcPr>
            <w:tcW w:w="6359" w:type="dxa"/>
          </w:tcPr>
          <w:p w:rsidR="002B7E2A" w:rsidRPr="003A5CCD" w:rsidRDefault="002B7E2A" w:rsidP="004D141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การพัฒนาผลิตภัณฑ์ชุมชนธุรกิจ</w:t>
            </w:r>
          </w:p>
          <w:p w:rsidR="00184285" w:rsidRPr="003A5CCD" w:rsidRDefault="00184285" w:rsidP="004D141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734023" w:rsidRPr="003A5CCD" w:rsidRDefault="00734023" w:rsidP="00734023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ฝึกปฏิบัติการออกแบบและพัฒนาผลิตภัณฑ์ชุมชน การวิเคราะห์</w:t>
            </w:r>
            <w:r w:rsidR="001B1F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proofErr w:type="spellStart"/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</w:t>
            </w:r>
            <w:proofErr w:type="spellEnd"/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ลักษณ์ชุมชนการออกแบบสื่อประชาสัมพันธ์  ช่องทางการจัดจำหน่ายผลิตภัณฑ์ชุมชน  และการประกอบธุรกิจ 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>Start Up</w:t>
            </w:r>
          </w:p>
          <w:p w:rsidR="00734023" w:rsidRPr="003A5CCD" w:rsidRDefault="00734023" w:rsidP="00734023">
            <w:pPr>
              <w:ind w:firstLine="45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00" w:type="dxa"/>
          </w:tcPr>
          <w:p w:rsidR="00184285" w:rsidRPr="003A5CCD" w:rsidRDefault="00932941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3(1-4-4)</w:t>
            </w:r>
          </w:p>
        </w:tc>
      </w:tr>
    </w:tbl>
    <w:p w:rsidR="00184285" w:rsidRDefault="00184285"/>
    <w:p w:rsidR="00184285" w:rsidRDefault="00184285"/>
    <w:p w:rsidR="00734023" w:rsidRDefault="00734023"/>
    <w:p w:rsidR="00734023" w:rsidRDefault="00734023"/>
    <w:p w:rsidR="00734023" w:rsidRDefault="00734023"/>
    <w:p w:rsidR="00734023" w:rsidRDefault="00734023"/>
    <w:p w:rsidR="00734023" w:rsidRDefault="00734023"/>
    <w:p w:rsidR="00734023" w:rsidRDefault="00734023"/>
    <w:p w:rsidR="00734023" w:rsidRDefault="00734023"/>
    <w:p w:rsidR="00184285" w:rsidRDefault="00184285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1"/>
        <w:gridCol w:w="5338"/>
        <w:gridCol w:w="991"/>
        <w:gridCol w:w="1010"/>
        <w:gridCol w:w="6360"/>
        <w:gridCol w:w="1000"/>
      </w:tblGrid>
      <w:tr w:rsidR="00184285" w:rsidRPr="00D93073" w:rsidTr="00167495">
        <w:tc>
          <w:tcPr>
            <w:tcW w:w="7322" w:type="dxa"/>
            <w:gridSpan w:val="3"/>
            <w:shd w:val="clear" w:color="auto" w:fill="F2F2F2" w:themeFill="background1" w:themeFillShade="F2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1674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ชาเดิม</w:t>
            </w:r>
          </w:p>
        </w:tc>
        <w:tc>
          <w:tcPr>
            <w:tcW w:w="8388" w:type="dxa"/>
            <w:gridSpan w:val="3"/>
            <w:shd w:val="clear" w:color="auto" w:fill="F2F2F2" w:themeFill="background1" w:themeFillShade="F2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184285" w:rsidRPr="00D93073" w:rsidTr="004D141F">
        <w:tc>
          <w:tcPr>
            <w:tcW w:w="15710" w:type="dxa"/>
            <w:gridSpan w:val="6"/>
          </w:tcPr>
          <w:p w:rsidR="00184285" w:rsidRPr="00167495" w:rsidRDefault="00E03E1F" w:rsidP="004D141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6749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="00184285" w:rsidRPr="001674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 สาขาวิขาเทคโนโลยีเซรา</w:t>
            </w:r>
            <w:proofErr w:type="spellStart"/>
            <w:r w:rsidR="00184285" w:rsidRPr="001674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มิกส์</w:t>
            </w:r>
            <w:proofErr w:type="spellEnd"/>
            <w:r w:rsidR="00184285" w:rsidRPr="001674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และการออกแบบ</w:t>
            </w:r>
          </w:p>
        </w:tc>
      </w:tr>
      <w:tr w:rsidR="00184285" w:rsidRPr="00D93073" w:rsidTr="004D141F">
        <w:tc>
          <w:tcPr>
            <w:tcW w:w="977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53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2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08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79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1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184285" w:rsidRPr="0070372B" w:rsidTr="004D141F">
        <w:tc>
          <w:tcPr>
            <w:tcW w:w="977" w:type="dxa"/>
            <w:vMerge w:val="restart"/>
          </w:tcPr>
          <w:p w:rsidR="00184285" w:rsidRPr="003A5CCD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5524802</w:t>
            </w:r>
          </w:p>
        </w:tc>
        <w:tc>
          <w:tcPr>
            <w:tcW w:w="5353" w:type="dxa"/>
            <w:vMerge w:val="restart"/>
          </w:tcPr>
          <w:p w:rsidR="003A5CCD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การฝึกประสบการณ์วิชาชีพเทคโนโลยีเซรา</w:t>
            </w:r>
            <w:proofErr w:type="spellStart"/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มิกส์</w:t>
            </w:r>
            <w:proofErr w:type="spellEnd"/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</w:p>
          <w:p w:rsidR="00184285" w:rsidRPr="003A5CCD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การออกแบบ</w:t>
            </w:r>
          </w:p>
          <w:p w:rsidR="00184285" w:rsidRPr="003A5CCD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63521D" w:rsidRPr="003A5CCD" w:rsidRDefault="0063521D" w:rsidP="0063521D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การฝึกประสบการณ์วิชาชีพเซรา</w:t>
            </w:r>
            <w:proofErr w:type="spellStart"/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มิกส์</w:t>
            </w:r>
            <w:proofErr w:type="spellEnd"/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ในองค์กร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หน่วยงานหรือสถานประกอบการอุตสาหกรรมเซรา</w:t>
            </w:r>
            <w:proofErr w:type="spellStart"/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มิกส์</w:t>
            </w:r>
            <w:proofErr w:type="spellEnd"/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หรือสถานศึกษา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สถาบันวิจัยทางเซรา</w:t>
            </w:r>
            <w:proofErr w:type="spellStart"/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มิกส์</w:t>
            </w:r>
            <w:proofErr w:type="spellEnd"/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ที่เหมาะสม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เพื่อให้ได้รับความรู้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ทักษะ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เจตคติและประสบการณ์วิชาชีพ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โดยได้รับความเห็นชอบและอยู่ภายใต้การนิเทศของคณะกรรมการสาขาวิชา</w:t>
            </w:r>
          </w:p>
          <w:p w:rsidR="0063521D" w:rsidRPr="003A5CCD" w:rsidRDefault="0063521D" w:rsidP="0063521D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vMerge w:val="restart"/>
          </w:tcPr>
          <w:p w:rsidR="00184285" w:rsidRPr="003A5CCD" w:rsidRDefault="00FC5240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08" w:type="dxa"/>
          </w:tcPr>
          <w:p w:rsidR="00184285" w:rsidRPr="003A5CCD" w:rsidRDefault="005D3201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5524805</w:t>
            </w:r>
          </w:p>
        </w:tc>
        <w:tc>
          <w:tcPr>
            <w:tcW w:w="6379" w:type="dxa"/>
          </w:tcPr>
          <w:p w:rsidR="005D3201" w:rsidRPr="003A5CCD" w:rsidRDefault="005D3201" w:rsidP="005D320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การออกแบบสร้างสรรค์เซรา</w:t>
            </w:r>
            <w:proofErr w:type="spellStart"/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มิกส์</w:t>
            </w:r>
            <w:proofErr w:type="spellEnd"/>
          </w:p>
          <w:p w:rsidR="005D3201" w:rsidRPr="003A5CCD" w:rsidRDefault="005D3201" w:rsidP="005D320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184285" w:rsidRPr="003A5CCD" w:rsidRDefault="00734023" w:rsidP="00734023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การสร้างแนวคิดอย่างสร้างสรรค์ในการออกแบบ แนวทางการนำรูปแบบของผลิตภัณฑ์เซรา</w:t>
            </w:r>
            <w:proofErr w:type="spellStart"/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มิกส์</w:t>
            </w:r>
            <w:proofErr w:type="spellEnd"/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มาประยุกต์ใช้รวมกับผลงานอื่นๆ การออกแบบและตกแต่งเซรา</w:t>
            </w:r>
            <w:proofErr w:type="spellStart"/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มิกส์</w:t>
            </w:r>
            <w:proofErr w:type="spellEnd"/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ให้เกิดความสวยงาม ด้วยการใช้วัสดุต่าง ๆ นำมาผสมผสานให้เกิดเป็นผลงานเดียวกัน ในรูปแบบของเซรา</w:t>
            </w:r>
            <w:proofErr w:type="spellStart"/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มิกส์</w:t>
            </w:r>
            <w:proofErr w:type="spellEnd"/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ร่วมสมัย</w:t>
            </w:r>
          </w:p>
          <w:p w:rsidR="00734023" w:rsidRPr="003A5CCD" w:rsidRDefault="00734023" w:rsidP="00734023">
            <w:pPr>
              <w:ind w:firstLine="45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1" w:type="dxa"/>
          </w:tcPr>
          <w:p w:rsidR="00184285" w:rsidRPr="003A5CCD" w:rsidRDefault="00432F13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3(1-4-4)</w:t>
            </w:r>
          </w:p>
        </w:tc>
      </w:tr>
      <w:tr w:rsidR="00184285" w:rsidRPr="00D93073" w:rsidTr="004D141F">
        <w:tc>
          <w:tcPr>
            <w:tcW w:w="977" w:type="dxa"/>
            <w:vMerge/>
          </w:tcPr>
          <w:p w:rsidR="00184285" w:rsidRPr="003A5CCD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53" w:type="dxa"/>
            <w:vMerge/>
          </w:tcPr>
          <w:p w:rsidR="00184285" w:rsidRPr="003A5CCD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184285" w:rsidRPr="003A5CCD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08" w:type="dxa"/>
          </w:tcPr>
          <w:p w:rsidR="00184285" w:rsidRPr="003A5CCD" w:rsidRDefault="005D3201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5524806</w:t>
            </w:r>
          </w:p>
        </w:tc>
        <w:tc>
          <w:tcPr>
            <w:tcW w:w="6379" w:type="dxa"/>
          </w:tcPr>
          <w:p w:rsidR="005D3201" w:rsidRPr="003A5CCD" w:rsidRDefault="005D3201" w:rsidP="005D320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การประกอบการสตูดิโอเซรา</w:t>
            </w:r>
            <w:proofErr w:type="spellStart"/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มิกส์</w:t>
            </w:r>
            <w:proofErr w:type="spellEnd"/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เพื่อการจำหน่าย</w:t>
            </w:r>
          </w:p>
          <w:p w:rsidR="005D3201" w:rsidRPr="003A5CCD" w:rsidRDefault="005D3201" w:rsidP="005D320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184285" w:rsidRPr="003A5CCD" w:rsidRDefault="00734023" w:rsidP="00734023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การสร้างแนวคิดเริ่มต้นเป็นผู้ประกอบการสตูดิโอเซรา</w:t>
            </w:r>
            <w:proofErr w:type="spellStart"/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มิกส์</w:t>
            </w:r>
            <w:proofErr w:type="spellEnd"/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การจัดตั้งสตูดิโอเซรา</w:t>
            </w:r>
            <w:proofErr w:type="spellStart"/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มิกส์</w:t>
            </w:r>
            <w:proofErr w:type="spellEnd"/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การปฏิบัติการสำหรับสตูดิโอเซรา</w:t>
            </w:r>
            <w:proofErr w:type="spellStart"/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มิกส์</w:t>
            </w:r>
            <w:proofErr w:type="spellEnd"/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การสร้างแบ</w:t>
            </w:r>
            <w:proofErr w:type="spellStart"/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รนด์</w:t>
            </w:r>
            <w:proofErr w:type="spellEnd"/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สินค้า การออกแบบบรรจุภัณฑ์ การคิดต้นทุน กำไร และราคาขาย การสร้างช่องทางการตลาดเพื่อการจำหน่ายผลงานเซรา</w:t>
            </w:r>
            <w:proofErr w:type="spellStart"/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มิกส์</w:t>
            </w:r>
            <w:proofErr w:type="spellEnd"/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เทคนิคการนำเสนอผลงาน</w:t>
            </w:r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เซรา</w:t>
            </w:r>
            <w:proofErr w:type="spellStart"/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>มิกส์</w:t>
            </w:r>
            <w:proofErr w:type="spellEnd"/>
          </w:p>
          <w:p w:rsidR="00734023" w:rsidRPr="003A5CCD" w:rsidRDefault="00734023" w:rsidP="00734023">
            <w:pPr>
              <w:ind w:firstLine="45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34023" w:rsidRPr="003A5CCD" w:rsidRDefault="00734023" w:rsidP="00734023">
            <w:pPr>
              <w:ind w:firstLine="45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1" w:type="dxa"/>
          </w:tcPr>
          <w:p w:rsidR="00184285" w:rsidRPr="003A5CCD" w:rsidRDefault="00432F13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3(1-4-4)</w:t>
            </w:r>
          </w:p>
        </w:tc>
      </w:tr>
    </w:tbl>
    <w:p w:rsidR="00184285" w:rsidRDefault="00184285"/>
    <w:p w:rsidR="00184285" w:rsidRDefault="00184285"/>
    <w:p w:rsidR="00734023" w:rsidRDefault="00734023"/>
    <w:p w:rsidR="00734023" w:rsidRDefault="00734023"/>
    <w:p w:rsidR="00734023" w:rsidRDefault="00734023"/>
    <w:p w:rsidR="00734023" w:rsidRDefault="00734023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1"/>
        <w:gridCol w:w="5338"/>
        <w:gridCol w:w="991"/>
        <w:gridCol w:w="1010"/>
        <w:gridCol w:w="6360"/>
        <w:gridCol w:w="1000"/>
      </w:tblGrid>
      <w:tr w:rsidR="00184285" w:rsidRPr="00D93073" w:rsidTr="00167495">
        <w:tc>
          <w:tcPr>
            <w:tcW w:w="7322" w:type="dxa"/>
            <w:gridSpan w:val="3"/>
            <w:shd w:val="clear" w:color="auto" w:fill="F2F2F2" w:themeFill="background1" w:themeFillShade="F2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88" w:type="dxa"/>
            <w:gridSpan w:val="3"/>
            <w:shd w:val="clear" w:color="auto" w:fill="F2F2F2" w:themeFill="background1" w:themeFillShade="F2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184285" w:rsidRPr="00D93073" w:rsidTr="004D141F">
        <w:tc>
          <w:tcPr>
            <w:tcW w:w="15710" w:type="dxa"/>
            <w:gridSpan w:val="6"/>
          </w:tcPr>
          <w:p w:rsidR="00184285" w:rsidRPr="00167495" w:rsidRDefault="00E03E1F" w:rsidP="004D141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6749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 w:rsidR="00184285" w:rsidRPr="001674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 สาขาวิขาเทคโนโลยีสถาปัตยกรรม</w:t>
            </w:r>
          </w:p>
        </w:tc>
      </w:tr>
      <w:tr w:rsidR="00184285" w:rsidRPr="00D93073" w:rsidTr="004D141F">
        <w:tc>
          <w:tcPr>
            <w:tcW w:w="977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53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2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08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79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1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5D3201" w:rsidRPr="0070372B" w:rsidTr="004D141F">
        <w:tc>
          <w:tcPr>
            <w:tcW w:w="977" w:type="dxa"/>
            <w:vMerge w:val="restart"/>
          </w:tcPr>
          <w:p w:rsidR="005D3201" w:rsidRPr="003A5CCD" w:rsidRDefault="005D3201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5554803</w:t>
            </w:r>
          </w:p>
        </w:tc>
        <w:tc>
          <w:tcPr>
            <w:tcW w:w="5353" w:type="dxa"/>
            <w:vMerge w:val="restart"/>
          </w:tcPr>
          <w:p w:rsidR="005D3201" w:rsidRPr="003A5CCD" w:rsidRDefault="005D3201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การฝึกประสบการณ์วิชาชีพสถาปัตยกรรม</w:t>
            </w:r>
          </w:p>
          <w:p w:rsidR="005D3201" w:rsidRPr="003A5CCD" w:rsidRDefault="005D3201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5D3201" w:rsidRPr="003A5CCD" w:rsidRDefault="005D3201" w:rsidP="0063521D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การปฏิบัติงานในสถานประกอบการทางด้านสถาปัตยกรรมหรือหน่วยงานภาครัฐหรือเอกชน ที่สัมพันธ์กับวิชาชีพด้านสถาปัตยกรรม ปฏิบัติงานเต็มเวลา</w:t>
            </w:r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A5CCD">
              <w:rPr>
                <w:rFonts w:ascii="TH SarabunPSK" w:hAnsi="TH SarabunPSK" w:cs="TH SarabunPSK"/>
                <w:sz w:val="30"/>
                <w:szCs w:val="30"/>
              </w:rPr>
              <w:t>Full Time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) เป็นจำนวนไม่น้อยกว่า</w:t>
            </w:r>
            <w:r w:rsidRPr="003A5C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450 ชั่วโมง รวมถึงจัดทำรายงานการปฏิบัติงานและนำเสนอผลการปฏิบัติงานให้แก่คณะกรรมการบริหารหลักสูตรหรือสาขาวิชา</w:t>
            </w:r>
          </w:p>
          <w:p w:rsidR="005D3201" w:rsidRPr="003A5CCD" w:rsidRDefault="005D3201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</w:tcPr>
          <w:p w:rsidR="005D3201" w:rsidRPr="003A5CCD" w:rsidRDefault="005D3201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08" w:type="dxa"/>
          </w:tcPr>
          <w:p w:rsidR="005D3201" w:rsidRPr="003A5CCD" w:rsidRDefault="005D3201" w:rsidP="00E321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5554804</w:t>
            </w:r>
          </w:p>
        </w:tc>
        <w:tc>
          <w:tcPr>
            <w:tcW w:w="6379" w:type="dxa"/>
          </w:tcPr>
          <w:p w:rsidR="005D3201" w:rsidRPr="003A5CCD" w:rsidRDefault="005D3201" w:rsidP="00E3210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ทักษะการปฏิบัติวิชาชีพทางสถาปัตยกรรม</w:t>
            </w:r>
          </w:p>
          <w:p w:rsidR="005D3201" w:rsidRPr="003A5CCD" w:rsidRDefault="005D3201" w:rsidP="00E3210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144765" w:rsidRPr="00144765" w:rsidRDefault="00144765" w:rsidP="00144765">
            <w:pPr>
              <w:ind w:firstLine="439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bidi="ar-SA"/>
              </w:rPr>
            </w:pPr>
            <w:r w:rsidRPr="0014476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ศึกษา</w:t>
            </w:r>
            <w:r w:rsidRPr="0014476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และฝึกปฏิบัติการ การประกอบวิชาชีพ</w:t>
            </w:r>
            <w:r w:rsidRPr="0014476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สถาปัตยกรรม</w:t>
            </w:r>
            <w:r w:rsidRPr="0014476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14476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หรือโครงการ</w:t>
            </w:r>
            <w:r w:rsidRPr="0014476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สถาปัตยกรรม ตั้งแต่การศึกษาความเป็นไปได้ของโครงการ การออกแบบสถาปัตยกรรม การจัดทำเอกสารในงานสถาปัตยกรรม</w:t>
            </w:r>
            <w:r w:rsidRPr="0014476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ร่วมกับวิทยากรที่เกี่ยวข้อง  สรุปผลการ</w:t>
            </w:r>
            <w:r w:rsidRPr="0014476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ปฏิบัติวิชาชีพ</w:t>
            </w:r>
            <w:r w:rsidRPr="0014476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และจัดทำรายงาน</w:t>
            </w:r>
            <w:r w:rsidRPr="0014476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เพื่อนำเสนอพร้อมทั้ง</w:t>
            </w:r>
            <w:r w:rsidRPr="0014476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อภิปราย เสนอความคิดเห็นข้อเสนอแนะในประเด็นต่าง ๆ</w:t>
            </w:r>
          </w:p>
          <w:p w:rsidR="005D3201" w:rsidRPr="003A5CCD" w:rsidRDefault="005D3201" w:rsidP="00E321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1" w:type="dxa"/>
          </w:tcPr>
          <w:p w:rsidR="005D3201" w:rsidRPr="003A5CCD" w:rsidRDefault="005D3201" w:rsidP="004370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3(1-4-4)</w:t>
            </w:r>
          </w:p>
        </w:tc>
      </w:tr>
      <w:tr w:rsidR="005D3201" w:rsidRPr="00D93073" w:rsidTr="004D141F">
        <w:tc>
          <w:tcPr>
            <w:tcW w:w="977" w:type="dxa"/>
            <w:vMerge/>
          </w:tcPr>
          <w:p w:rsidR="005D3201" w:rsidRPr="003A5CCD" w:rsidRDefault="005D3201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53" w:type="dxa"/>
            <w:vMerge/>
          </w:tcPr>
          <w:p w:rsidR="005D3201" w:rsidRPr="003A5CCD" w:rsidRDefault="005D3201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5D3201" w:rsidRPr="003A5CCD" w:rsidRDefault="005D3201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08" w:type="dxa"/>
          </w:tcPr>
          <w:p w:rsidR="005D3201" w:rsidRPr="003A5CCD" w:rsidRDefault="005D3201" w:rsidP="00E321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5554805</w:t>
            </w:r>
          </w:p>
        </w:tc>
        <w:tc>
          <w:tcPr>
            <w:tcW w:w="6379" w:type="dxa"/>
          </w:tcPr>
          <w:p w:rsidR="005D3201" w:rsidRPr="003A5CCD" w:rsidRDefault="005D3201" w:rsidP="00E3210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ธุรกิจการก่อสร้าง</w:t>
            </w:r>
          </w:p>
          <w:p w:rsidR="005D3201" w:rsidRPr="003A5CCD" w:rsidRDefault="005D3201" w:rsidP="00E3210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5D3201" w:rsidRDefault="00144765" w:rsidP="00144765">
            <w:pPr>
              <w:ind w:firstLine="43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76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ศึกษา</w:t>
            </w:r>
            <w:r w:rsidRPr="0014476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รูปแบบธุรกิจการก่อสร้าง และฝึกปฏิบัติการ</w:t>
            </w:r>
            <w:r w:rsidRPr="0014476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</w:t>
            </w:r>
            <w:r w:rsidRPr="0014476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บริหารงาน</w:t>
            </w:r>
            <w:r w:rsidRPr="0014476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ก่อสร้าง </w:t>
            </w:r>
            <w:r w:rsidRPr="0014476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ตั้งแต่การจัดทำเอกสารที่เกี่ยวข้อง เช่นสัญญา การเขียนแผนงานก่อสร้าง ศึกษาเทคนิคและวิธีการก่อสร้าง </w:t>
            </w:r>
            <w:r w:rsidRPr="0014476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ปัญหา</w:t>
            </w:r>
            <w:r w:rsidRPr="0014476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ใน</w:t>
            </w:r>
            <w:r w:rsidRPr="0014476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การก่อสร้าง</w:t>
            </w:r>
            <w:r w:rsidRPr="0014476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14476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การแก้ปัญหาข้อโต้แย้งฯลฯ ร่วมกับวิทยากรที่เกี่ยวข้อง  สรุปผลการปฏิบัติ</w:t>
            </w:r>
            <w:r w:rsidRPr="0014476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การบริหารงานก่อสร้าง</w:t>
            </w:r>
            <w:r w:rsidRPr="0014476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และจัดทำรายงานเพื่อนำเสนอพร้อมทั้งอภิปราย เสนอความคิดเห็นข้อเสนอแนะในประเด็นต่าง ๆ</w:t>
            </w:r>
          </w:p>
          <w:p w:rsidR="00144765" w:rsidRPr="00144765" w:rsidRDefault="00144765" w:rsidP="00144765">
            <w:pPr>
              <w:ind w:firstLine="43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1" w:type="dxa"/>
          </w:tcPr>
          <w:p w:rsidR="005D3201" w:rsidRPr="003A5CCD" w:rsidRDefault="005D3201" w:rsidP="004370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3(1-4-4)</w:t>
            </w:r>
          </w:p>
        </w:tc>
      </w:tr>
    </w:tbl>
    <w:p w:rsidR="00184285" w:rsidRDefault="00184285"/>
    <w:p w:rsidR="00184285" w:rsidRDefault="00184285"/>
    <w:p w:rsidR="00184285" w:rsidRDefault="00184285"/>
    <w:p w:rsidR="00E03E1F" w:rsidRDefault="00E03E1F"/>
    <w:p w:rsidR="00E03E1F" w:rsidRDefault="00E03E1F"/>
    <w:p w:rsidR="00E03E1F" w:rsidRDefault="00E03E1F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0"/>
        <w:gridCol w:w="5339"/>
        <w:gridCol w:w="991"/>
        <w:gridCol w:w="1010"/>
        <w:gridCol w:w="6360"/>
        <w:gridCol w:w="1000"/>
      </w:tblGrid>
      <w:tr w:rsidR="00E03E1F" w:rsidRPr="00D93073" w:rsidTr="00167495">
        <w:tc>
          <w:tcPr>
            <w:tcW w:w="7341" w:type="dxa"/>
            <w:gridSpan w:val="3"/>
            <w:shd w:val="clear" w:color="auto" w:fill="F2F2F2" w:themeFill="background1" w:themeFillShade="F2"/>
          </w:tcPr>
          <w:p w:rsidR="00E03E1F" w:rsidRPr="00D93073" w:rsidRDefault="00E03E1F" w:rsidP="00DB12A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69" w:type="dxa"/>
            <w:gridSpan w:val="3"/>
            <w:shd w:val="clear" w:color="auto" w:fill="F2F2F2" w:themeFill="background1" w:themeFillShade="F2"/>
          </w:tcPr>
          <w:p w:rsidR="00E03E1F" w:rsidRPr="00D93073" w:rsidRDefault="00E03E1F" w:rsidP="00DB12A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E03E1F" w:rsidRPr="00D93073" w:rsidTr="00DB12AF">
        <w:tc>
          <w:tcPr>
            <w:tcW w:w="15710" w:type="dxa"/>
            <w:gridSpan w:val="6"/>
          </w:tcPr>
          <w:p w:rsidR="00E03E1F" w:rsidRPr="00167495" w:rsidRDefault="00E03E1F" w:rsidP="00DB12A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6749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</w:t>
            </w:r>
            <w:r w:rsidRPr="001674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 สาขาวิขาเทคโนโลยีวิศวกรรมไฟฟ้า</w:t>
            </w:r>
          </w:p>
        </w:tc>
      </w:tr>
      <w:tr w:rsidR="00E03E1F" w:rsidRPr="00D93073" w:rsidTr="00E03E1F">
        <w:tc>
          <w:tcPr>
            <w:tcW w:w="1010" w:type="dxa"/>
          </w:tcPr>
          <w:p w:rsidR="00E03E1F" w:rsidRPr="00D93073" w:rsidRDefault="00E03E1F" w:rsidP="00DB12A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40" w:type="dxa"/>
          </w:tcPr>
          <w:p w:rsidR="00E03E1F" w:rsidRPr="00D93073" w:rsidRDefault="00E03E1F" w:rsidP="00DB12A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1" w:type="dxa"/>
          </w:tcPr>
          <w:p w:rsidR="00E03E1F" w:rsidRPr="00D93073" w:rsidRDefault="00E03E1F" w:rsidP="00DB12A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07" w:type="dxa"/>
          </w:tcPr>
          <w:p w:rsidR="00E03E1F" w:rsidRPr="00D93073" w:rsidRDefault="00E03E1F" w:rsidP="00DB12A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62" w:type="dxa"/>
          </w:tcPr>
          <w:p w:rsidR="00E03E1F" w:rsidRPr="00D93073" w:rsidRDefault="00E03E1F" w:rsidP="00DB12A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0" w:type="dxa"/>
          </w:tcPr>
          <w:p w:rsidR="00E03E1F" w:rsidRPr="00D93073" w:rsidRDefault="00E03E1F" w:rsidP="00DB12A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E03E1F" w:rsidRPr="003A5CCD" w:rsidTr="00E03E1F">
        <w:tc>
          <w:tcPr>
            <w:tcW w:w="1010" w:type="dxa"/>
            <w:vMerge w:val="restart"/>
          </w:tcPr>
          <w:p w:rsidR="00E03E1F" w:rsidRPr="003A5CCD" w:rsidRDefault="00E03E1F" w:rsidP="00DB12A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5574802</w:t>
            </w:r>
          </w:p>
        </w:tc>
        <w:tc>
          <w:tcPr>
            <w:tcW w:w="5340" w:type="dxa"/>
            <w:vMerge w:val="restart"/>
          </w:tcPr>
          <w:p w:rsidR="00E03E1F" w:rsidRPr="003A5CCD" w:rsidRDefault="00E03E1F" w:rsidP="00DB12AF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การฝึกประสบการณ์วิชาชีพวิศวกรรมไฟฟ้า</w:t>
            </w:r>
          </w:p>
          <w:p w:rsidR="00E03E1F" w:rsidRPr="003A5CCD" w:rsidRDefault="00E03E1F" w:rsidP="00DB12AF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E03E1F" w:rsidRPr="003A5CCD" w:rsidRDefault="00E03E1F" w:rsidP="00DB12AF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ให้นักศึกษาได้ออกฝึกงานในสถานประกอบการณ์หรือโรงงานอุตสาหกรรมที่สัมพันธ์กับสาขาวิชาเทคโนโลยีวิศวกรรมไฟฟ้าได้ศึกษามาไม่น้อยกว่า 450 ชั่วโมง โดยได้รับความเห็นชอบจากคณะกรรมการบริหารหลักสูตรและอยู่ภายใต้การนิเทศของคณาจารย์สาขาวิ</w:t>
            </w:r>
            <w:bookmarkStart w:id="0" w:name="_GoBack"/>
            <w:bookmarkEnd w:id="0"/>
            <w:r w:rsidRPr="003A5CCD">
              <w:rPr>
                <w:rFonts w:ascii="TH SarabunPSK" w:hAnsi="TH SarabunPSK" w:cs="TH SarabunPSK"/>
                <w:sz w:val="30"/>
                <w:szCs w:val="30"/>
                <w:cs/>
              </w:rPr>
              <w:t>ชาเทคโนโลยีวิศวกรรมไฟฟ้า</w:t>
            </w:r>
          </w:p>
          <w:p w:rsidR="00E03E1F" w:rsidRPr="003A5CCD" w:rsidRDefault="00E03E1F" w:rsidP="00DB12AF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vMerge w:val="restart"/>
          </w:tcPr>
          <w:p w:rsidR="00E03E1F" w:rsidRPr="003A5CCD" w:rsidRDefault="00E03E1F" w:rsidP="00DB12A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5C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07" w:type="dxa"/>
          </w:tcPr>
          <w:p w:rsidR="00E03E1F" w:rsidRPr="00B570DC" w:rsidRDefault="00B570DC" w:rsidP="00DB12A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570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5574209</w:t>
            </w:r>
          </w:p>
        </w:tc>
        <w:tc>
          <w:tcPr>
            <w:tcW w:w="6362" w:type="dxa"/>
          </w:tcPr>
          <w:p w:rsidR="00B570DC" w:rsidRPr="00B570DC" w:rsidRDefault="00B570DC" w:rsidP="00DB12AF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B570D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เทคโนโลยีไฟฟ้าอุตสาหกรรม</w:t>
            </w:r>
          </w:p>
          <w:p w:rsidR="00E03E1F" w:rsidRPr="00B570DC" w:rsidRDefault="00E03E1F" w:rsidP="00DB12A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570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E03E1F" w:rsidRDefault="00B570DC" w:rsidP="00B570DC">
            <w:pPr>
              <w:ind w:firstLine="439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B570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ทบทวนความรู้เบื้องต้นทางฟิสิกส์ ทฤษฎีวงจรไฟฟ้ากระแสตรง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          </w:t>
            </w:r>
            <w:r w:rsidRPr="00B570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การวิเคราะห์วงจรไฟฟ้าด้วยวิธีต่างๆ แม่เหล็กไฟฟ้าและวงจรแปลงไฟฟ้าและการใช้งาน ความรู้เบื้องต้นเกี่ยวกับวงจรไฟฟ้ากระแสสลับ การวิเคราะห์วงจรไฟฟ้ากระแสสลับ ทั้งชนิดเฟสเดียวและหลายเฟส เครื่องจักรกลไฟฟ้าและการควบคุมเครื่องมือชนิดต่างๆ ทฤษฎีการติดตั้งระบบไฟฟ้าในอาคารและนอกอาคาร</w:t>
            </w:r>
          </w:p>
          <w:p w:rsidR="00B570DC" w:rsidRPr="00B570DC" w:rsidRDefault="00B570DC" w:rsidP="00B570DC">
            <w:pPr>
              <w:ind w:firstLine="43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E03E1F" w:rsidRPr="00B570DC" w:rsidRDefault="00B570DC" w:rsidP="00DB12A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570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3(3-0-6)</w:t>
            </w:r>
          </w:p>
        </w:tc>
      </w:tr>
      <w:tr w:rsidR="00E03E1F" w:rsidRPr="003A5CCD" w:rsidTr="00E03E1F">
        <w:tc>
          <w:tcPr>
            <w:tcW w:w="1010" w:type="dxa"/>
            <w:vMerge/>
          </w:tcPr>
          <w:p w:rsidR="00E03E1F" w:rsidRPr="003A5CCD" w:rsidRDefault="00E03E1F" w:rsidP="00DB12A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40" w:type="dxa"/>
            <w:vMerge/>
          </w:tcPr>
          <w:p w:rsidR="00E03E1F" w:rsidRPr="003A5CCD" w:rsidRDefault="00E03E1F" w:rsidP="00DB12A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1" w:type="dxa"/>
            <w:vMerge/>
          </w:tcPr>
          <w:p w:rsidR="00E03E1F" w:rsidRPr="003A5CCD" w:rsidRDefault="00E03E1F" w:rsidP="00DB12A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07" w:type="dxa"/>
          </w:tcPr>
          <w:p w:rsidR="00E03E1F" w:rsidRPr="00B570DC" w:rsidRDefault="00B570DC" w:rsidP="00DB12A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570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5574119</w:t>
            </w:r>
          </w:p>
        </w:tc>
        <w:tc>
          <w:tcPr>
            <w:tcW w:w="6362" w:type="dxa"/>
          </w:tcPr>
          <w:p w:rsidR="00B570DC" w:rsidRPr="00B570DC" w:rsidRDefault="00B570DC" w:rsidP="00DB12AF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B570D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การบริหารโครงการทางไฟฟ้า</w:t>
            </w:r>
          </w:p>
          <w:p w:rsidR="00E03E1F" w:rsidRPr="00B570DC" w:rsidRDefault="00E03E1F" w:rsidP="00DB12AF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B570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E03E1F" w:rsidRDefault="00B570DC" w:rsidP="00B570DC">
            <w:pPr>
              <w:ind w:firstLine="439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B570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การวางพื้นฐานแนวความคิดในการจัดการและการบริหารโครงการ  เทคนิคในการวางแผนและควบคุมโครงการทางไฟฟ้า โดยวิธีแผนภูมิ</w:t>
            </w:r>
            <w:proofErr w:type="spellStart"/>
            <w:r w:rsidRPr="00B570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แกนต์</w:t>
            </w:r>
            <w:proofErr w:type="spellEnd"/>
            <w:r w:rsidRPr="00B570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ซีพี</w:t>
            </w:r>
            <w:proofErr w:type="spellStart"/>
            <w:r w:rsidRPr="00B570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เอ็ม</w:t>
            </w:r>
            <w:proofErr w:type="spellEnd"/>
            <w:r w:rsidRPr="00B570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B570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เพิท</w:t>
            </w:r>
            <w:proofErr w:type="spellEnd"/>
            <w:r w:rsidRPr="00B570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การวิเคราะห์การทำงานที่ประหยัดเวลาและการนำไปประยุกต์ใช้ในงานไฟฟ้า</w:t>
            </w:r>
          </w:p>
          <w:p w:rsidR="00B570DC" w:rsidRPr="00B570DC" w:rsidRDefault="00B570DC" w:rsidP="00B570DC">
            <w:pPr>
              <w:ind w:firstLine="43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E03E1F" w:rsidRPr="00B570DC" w:rsidRDefault="00B570DC" w:rsidP="00DB12A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570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3(3-0-6)</w:t>
            </w:r>
          </w:p>
        </w:tc>
      </w:tr>
    </w:tbl>
    <w:p w:rsidR="00184285" w:rsidRPr="00B570DC" w:rsidRDefault="00184285"/>
    <w:sectPr w:rsidR="00184285" w:rsidRPr="00B570DC" w:rsidSect="00E861A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DE" w:rsidRDefault="00A964DE" w:rsidP="00E03E1F">
      <w:pPr>
        <w:spacing w:after="0" w:line="240" w:lineRule="auto"/>
      </w:pPr>
      <w:r>
        <w:separator/>
      </w:r>
    </w:p>
  </w:endnote>
  <w:endnote w:type="continuationSeparator" w:id="0">
    <w:p w:rsidR="00A964DE" w:rsidRDefault="00A964DE" w:rsidP="00E0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DE" w:rsidRDefault="00A964DE" w:rsidP="00E03E1F">
      <w:pPr>
        <w:spacing w:after="0" w:line="240" w:lineRule="auto"/>
      </w:pPr>
      <w:r>
        <w:separator/>
      </w:r>
    </w:p>
  </w:footnote>
  <w:footnote w:type="continuationSeparator" w:id="0">
    <w:p w:rsidR="00A964DE" w:rsidRDefault="00A964DE" w:rsidP="00E0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59595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03E1F" w:rsidRPr="00E03E1F" w:rsidRDefault="00E03E1F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E03E1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03E1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03E1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570DC" w:rsidRPr="00B570DC">
          <w:rPr>
            <w:rFonts w:ascii="TH SarabunPSK" w:hAnsi="TH SarabunPSK" w:cs="TH SarabunPSK"/>
            <w:noProof/>
            <w:sz w:val="32"/>
            <w:szCs w:val="32"/>
            <w:lang w:val="th-TH"/>
          </w:rPr>
          <w:t>7</w:t>
        </w:r>
        <w:r w:rsidRPr="00E03E1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03E1F" w:rsidRDefault="00E03E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A9"/>
    <w:rsid w:val="00031CEC"/>
    <w:rsid w:val="00144765"/>
    <w:rsid w:val="00167495"/>
    <w:rsid w:val="00184285"/>
    <w:rsid w:val="001B1F90"/>
    <w:rsid w:val="00277E20"/>
    <w:rsid w:val="002A46F2"/>
    <w:rsid w:val="002B7E2A"/>
    <w:rsid w:val="003A5CCD"/>
    <w:rsid w:val="00432F13"/>
    <w:rsid w:val="005D3201"/>
    <w:rsid w:val="005D4102"/>
    <w:rsid w:val="0063521D"/>
    <w:rsid w:val="00690500"/>
    <w:rsid w:val="00734023"/>
    <w:rsid w:val="00885F59"/>
    <w:rsid w:val="00932941"/>
    <w:rsid w:val="00945F94"/>
    <w:rsid w:val="009B0925"/>
    <w:rsid w:val="00A964DE"/>
    <w:rsid w:val="00B570DC"/>
    <w:rsid w:val="00BC7706"/>
    <w:rsid w:val="00D2673E"/>
    <w:rsid w:val="00DB2FDE"/>
    <w:rsid w:val="00E03E1F"/>
    <w:rsid w:val="00E861A9"/>
    <w:rsid w:val="00EB63E3"/>
    <w:rsid w:val="00EC0107"/>
    <w:rsid w:val="00F03AB6"/>
    <w:rsid w:val="00FB042E"/>
    <w:rsid w:val="00FC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7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03E1F"/>
  </w:style>
  <w:style w:type="paragraph" w:styleId="a7">
    <w:name w:val="footer"/>
    <w:basedOn w:val="a"/>
    <w:link w:val="a8"/>
    <w:uiPriority w:val="99"/>
    <w:unhideWhenUsed/>
    <w:rsid w:val="00E03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03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7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03E1F"/>
  </w:style>
  <w:style w:type="paragraph" w:styleId="a7">
    <w:name w:val="footer"/>
    <w:basedOn w:val="a"/>
    <w:link w:val="a8"/>
    <w:uiPriority w:val="99"/>
    <w:unhideWhenUsed/>
    <w:rsid w:val="00E03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0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18</cp:revision>
  <dcterms:created xsi:type="dcterms:W3CDTF">2021-08-10T04:36:00Z</dcterms:created>
  <dcterms:modified xsi:type="dcterms:W3CDTF">2021-08-16T03:20:00Z</dcterms:modified>
</cp:coreProperties>
</file>